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8835" w14:textId="430ACE8D" w:rsidR="00656E3D" w:rsidRPr="00674B8F" w:rsidRDefault="007E40C0" w:rsidP="008B2129">
      <w:pPr>
        <w:spacing w:line="360" w:lineRule="auto"/>
        <w:jc w:val="both"/>
        <w:rPr>
          <w:lang w:val="en-US"/>
        </w:rPr>
      </w:pPr>
      <w:r w:rsidRPr="00674B8F">
        <w:rPr>
          <w:lang w:val="en-US"/>
        </w:rPr>
        <w:t>The f</w:t>
      </w:r>
      <w:r w:rsidR="00656E3D" w:rsidRPr="00674B8F">
        <w:rPr>
          <w:lang w:val="en-US"/>
        </w:rPr>
        <w:t>ollowing design can be applied for three sites Brady’s, DP and SS.</w:t>
      </w:r>
      <w:r w:rsidR="008B2129" w:rsidRPr="00674B8F">
        <w:rPr>
          <w:lang w:val="en-US"/>
        </w:rPr>
        <w:t xml:space="preserve"> There are ma</w:t>
      </w:r>
      <w:r w:rsidRPr="00674B8F">
        <w:rPr>
          <w:lang w:val="en-US"/>
        </w:rPr>
        <w:t>in</w:t>
      </w:r>
      <w:r w:rsidR="008B2129" w:rsidRPr="00674B8F">
        <w:rPr>
          <w:lang w:val="en-US"/>
        </w:rPr>
        <w:t>ly three types of data whi</w:t>
      </w:r>
      <w:r w:rsidRPr="00674B8F">
        <w:rPr>
          <w:lang w:val="en-US"/>
        </w:rPr>
        <w:t>ch</w:t>
      </w:r>
      <w:r w:rsidR="008B2129" w:rsidRPr="00674B8F">
        <w:rPr>
          <w:lang w:val="en-US"/>
        </w:rPr>
        <w:t xml:space="preserve"> are raster, vector</w:t>
      </w:r>
      <w:r w:rsidRPr="00674B8F">
        <w:rPr>
          <w:lang w:val="en-US"/>
        </w:rPr>
        <w:t>,</w:t>
      </w:r>
      <w:r w:rsidR="008B2129" w:rsidRPr="00674B8F">
        <w:rPr>
          <w:lang w:val="en-US"/>
        </w:rPr>
        <w:t xml:space="preserve"> and field data. The database design is created with respect to these three types</w:t>
      </w:r>
      <w:r w:rsidR="000550DA" w:rsidRPr="00674B8F">
        <w:rPr>
          <w:lang w:val="en-US"/>
        </w:rPr>
        <w:t xml:space="preserve"> of data</w:t>
      </w:r>
      <w:r w:rsidR="008B2129" w:rsidRPr="00674B8F">
        <w:rPr>
          <w:lang w:val="en-US"/>
        </w:rPr>
        <w:t>. For</w:t>
      </w:r>
      <w:r w:rsidR="000550DA" w:rsidRPr="00674B8F">
        <w:rPr>
          <w:lang w:val="en-US"/>
        </w:rPr>
        <w:t xml:space="preserve"> t</w:t>
      </w:r>
      <w:r w:rsidR="008B2129" w:rsidRPr="00674B8F">
        <w:rPr>
          <w:lang w:val="en-US"/>
        </w:rPr>
        <w:t xml:space="preserve">he Raster type of data Raster Catalog will created and 6 types of </w:t>
      </w:r>
      <w:r w:rsidRPr="00674B8F">
        <w:rPr>
          <w:lang w:val="en-US"/>
        </w:rPr>
        <w:t xml:space="preserve">the </w:t>
      </w:r>
      <w:r w:rsidR="008B2129" w:rsidRPr="00674B8F">
        <w:rPr>
          <w:lang w:val="en-US"/>
        </w:rPr>
        <w:t xml:space="preserve">raster data </w:t>
      </w:r>
      <w:r w:rsidR="000550DA" w:rsidRPr="00674B8F">
        <w:rPr>
          <w:lang w:val="en-US"/>
        </w:rPr>
        <w:t xml:space="preserve">classes </w:t>
      </w:r>
      <w:r w:rsidRPr="00674B8F">
        <w:rPr>
          <w:lang w:val="en-US"/>
        </w:rPr>
        <w:t>are</w:t>
      </w:r>
      <w:r w:rsidR="008B2129" w:rsidRPr="00674B8F">
        <w:rPr>
          <w:lang w:val="en-US"/>
        </w:rPr>
        <w:t xml:space="preserve"> created under this raster catalog. For the vector type of data, Feature Dataset is created again for these 6 </w:t>
      </w:r>
      <w:r w:rsidR="000550DA" w:rsidRPr="00674B8F">
        <w:rPr>
          <w:lang w:val="en-US"/>
        </w:rPr>
        <w:t>classes</w:t>
      </w:r>
      <w:r w:rsidR="008B2129" w:rsidRPr="00674B8F">
        <w:rPr>
          <w:lang w:val="en-US"/>
        </w:rPr>
        <w:t xml:space="preserve"> of vector data. Finally, for</w:t>
      </w:r>
      <w:r w:rsidR="000550DA" w:rsidRPr="00674B8F">
        <w:rPr>
          <w:lang w:val="en-US"/>
        </w:rPr>
        <w:t xml:space="preserve"> t</w:t>
      </w:r>
      <w:r w:rsidR="008B2129" w:rsidRPr="00674B8F">
        <w:rPr>
          <w:lang w:val="en-US"/>
        </w:rPr>
        <w:t xml:space="preserve">he table type of data or field data, Table type of top folder is created. </w:t>
      </w:r>
      <w:r w:rsidR="000550DA" w:rsidRPr="00674B8F">
        <w:rPr>
          <w:lang w:val="en-US"/>
        </w:rPr>
        <w:t>Table 1 shows these three type</w:t>
      </w:r>
      <w:r w:rsidR="00674B8F">
        <w:rPr>
          <w:lang w:val="en-US"/>
        </w:rPr>
        <w:t>s</w:t>
      </w:r>
      <w:r w:rsidR="000550DA" w:rsidRPr="00674B8F">
        <w:rPr>
          <w:lang w:val="en-US"/>
        </w:rPr>
        <w:t xml:space="preserve"> of data in </w:t>
      </w:r>
      <w:r w:rsidR="00674B8F">
        <w:rPr>
          <w:lang w:val="en-US"/>
        </w:rPr>
        <w:t xml:space="preserve">the </w:t>
      </w:r>
      <w:r w:rsidR="000550DA" w:rsidRPr="00674B8F">
        <w:rPr>
          <w:lang w:val="en-US"/>
        </w:rPr>
        <w:t>geodatabase.</w:t>
      </w:r>
    </w:p>
    <w:p w14:paraId="4652459A" w14:textId="77777777" w:rsidR="00BA0A5C" w:rsidRPr="00674B8F" w:rsidRDefault="00BA0A5C" w:rsidP="00BA0A5C">
      <w:pPr>
        <w:jc w:val="center"/>
        <w:rPr>
          <w:lang w:val="en-US"/>
        </w:rPr>
      </w:pPr>
      <w:r w:rsidRPr="00674B8F">
        <w:rPr>
          <w:noProof/>
          <w:lang w:val="en-US" w:eastAsia="tr-TR"/>
        </w:rPr>
        <w:drawing>
          <wp:inline distT="0" distB="0" distL="0" distR="0" wp14:anchorId="61E3C70D" wp14:editId="7A583082">
            <wp:extent cx="5370394" cy="2552455"/>
            <wp:effectExtent l="0" t="0" r="1905" b="635"/>
            <wp:docPr id="1" name="Resim 1" descr="geodatabase design in arcgi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database design in arcgi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92" cy="25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F172" w14:textId="77777777" w:rsidR="00134745" w:rsidRPr="00674B8F" w:rsidRDefault="00134745" w:rsidP="00134745">
      <w:pPr>
        <w:rPr>
          <w:lang w:val="en-US"/>
        </w:rPr>
      </w:pPr>
      <w:r w:rsidRPr="00674B8F">
        <w:rPr>
          <w:lang w:val="en-US"/>
        </w:rPr>
        <w:t>Table 1. Type</w:t>
      </w:r>
      <w:r w:rsidR="000550DA" w:rsidRPr="00674B8F">
        <w:rPr>
          <w:lang w:val="en-US"/>
        </w:rPr>
        <w:t xml:space="preserve"> of Data in Geodatabase</w:t>
      </w:r>
      <w:r w:rsidRPr="00674B8F">
        <w:rPr>
          <w:lang w:val="en-US"/>
        </w:rPr>
        <w:t>.</w:t>
      </w:r>
    </w:p>
    <w:p w14:paraId="38EF8DB6" w14:textId="77777777" w:rsidR="00BA0A5C" w:rsidRPr="00674B8F" w:rsidRDefault="00BA0A5C" w:rsidP="00BA0A5C">
      <w:pPr>
        <w:jc w:val="center"/>
        <w:rPr>
          <w:lang w:val="en-US"/>
        </w:rPr>
      </w:pPr>
    </w:p>
    <w:p w14:paraId="591C5D27" w14:textId="77777777" w:rsidR="00BA0A5C" w:rsidRPr="00674B8F" w:rsidRDefault="00BA0A5C" w:rsidP="00BA0A5C">
      <w:pPr>
        <w:jc w:val="center"/>
        <w:rPr>
          <w:lang w:val="en-US"/>
        </w:rPr>
      </w:pPr>
      <w:r w:rsidRPr="00674B8F">
        <w:rPr>
          <w:noProof/>
          <w:lang w:val="en-US" w:eastAsia="tr-TR"/>
        </w:rPr>
        <w:drawing>
          <wp:inline distT="0" distB="0" distL="0" distR="0" wp14:anchorId="2449F5EC" wp14:editId="446C1A9A">
            <wp:extent cx="3011343" cy="2442949"/>
            <wp:effectExtent l="0" t="0" r="0" b="0"/>
            <wp:docPr id="2" name="Resim 2" descr="geodatabase design in arcgi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database design in arcgi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82" cy="245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796F" w14:textId="77777777" w:rsidR="00134745" w:rsidRPr="00674B8F" w:rsidRDefault="000550DA" w:rsidP="00134745">
      <w:pPr>
        <w:rPr>
          <w:lang w:val="en-US"/>
        </w:rPr>
      </w:pPr>
      <w:r w:rsidRPr="00674B8F">
        <w:rPr>
          <w:lang w:val="en-US"/>
        </w:rPr>
        <w:t>Table 2. Ty</w:t>
      </w:r>
      <w:r w:rsidR="00134745" w:rsidRPr="00674B8F">
        <w:rPr>
          <w:lang w:val="en-US"/>
        </w:rPr>
        <w:t>p</w:t>
      </w:r>
      <w:r w:rsidRPr="00674B8F">
        <w:rPr>
          <w:lang w:val="en-US"/>
        </w:rPr>
        <w:t>es</w:t>
      </w:r>
      <w:r w:rsidR="00134745" w:rsidRPr="00674B8F">
        <w:rPr>
          <w:lang w:val="en-US"/>
        </w:rPr>
        <w:t xml:space="preserve"> of data for geodatabase.</w:t>
      </w:r>
    </w:p>
    <w:p w14:paraId="01F5701E" w14:textId="432A7CE9" w:rsidR="006D0BBD" w:rsidRPr="00674B8F" w:rsidRDefault="000550DA" w:rsidP="000550DA">
      <w:pPr>
        <w:rPr>
          <w:lang w:val="en-US"/>
        </w:rPr>
      </w:pPr>
      <w:r w:rsidRPr="00674B8F">
        <w:rPr>
          <w:lang w:val="en-US"/>
        </w:rPr>
        <w:t xml:space="preserve">As indicated above, Table, Feature class and Raster Dataset are the main types of geodatabase. </w:t>
      </w:r>
      <w:r w:rsidR="00674B8F">
        <w:rPr>
          <w:lang w:val="en-US"/>
        </w:rPr>
        <w:t xml:space="preserve">On the root folder </w:t>
      </w:r>
      <w:r w:rsidRPr="00674B8F">
        <w:rPr>
          <w:lang w:val="en-US"/>
        </w:rPr>
        <w:t>of this geodatab</w:t>
      </w:r>
      <w:r w:rsidR="00674B8F">
        <w:rPr>
          <w:lang w:val="en-US"/>
        </w:rPr>
        <w:t>a</w:t>
      </w:r>
      <w:r w:rsidRPr="00674B8F">
        <w:rPr>
          <w:lang w:val="en-US"/>
        </w:rPr>
        <w:t>se, there will be three main folders</w:t>
      </w:r>
      <w:r w:rsidR="00674B8F">
        <w:rPr>
          <w:lang w:val="en-US"/>
        </w:rPr>
        <w:t xml:space="preserve">, one for each site: </w:t>
      </w:r>
      <w:r w:rsidRPr="00674B8F">
        <w:rPr>
          <w:lang w:val="en-US"/>
        </w:rPr>
        <w:t>Brady, Deser</w:t>
      </w:r>
      <w:r w:rsidR="00674B8F">
        <w:rPr>
          <w:lang w:val="en-US"/>
        </w:rPr>
        <w:t>t</w:t>
      </w:r>
      <w:r w:rsidRPr="00674B8F">
        <w:rPr>
          <w:lang w:val="en-US"/>
        </w:rPr>
        <w:t xml:space="preserve"> P</w:t>
      </w:r>
      <w:r w:rsidR="00674B8F">
        <w:rPr>
          <w:lang w:val="en-US"/>
        </w:rPr>
        <w:t>e</w:t>
      </w:r>
      <w:r w:rsidRPr="00674B8F">
        <w:rPr>
          <w:lang w:val="en-US"/>
        </w:rPr>
        <w:t xml:space="preserve">ak and Salton Sea. The </w:t>
      </w:r>
      <w:r w:rsidR="00674B8F">
        <w:rPr>
          <w:lang w:val="en-US"/>
        </w:rPr>
        <w:t xml:space="preserve">topmost </w:t>
      </w:r>
      <w:r w:rsidRPr="00674B8F">
        <w:rPr>
          <w:lang w:val="en-US"/>
        </w:rPr>
        <w:t xml:space="preserve">folder is the DOE folder including these three folders. </w:t>
      </w:r>
    </w:p>
    <w:p w14:paraId="3FDAEBBE" w14:textId="77777777" w:rsidR="008B2129" w:rsidRPr="00674B8F" w:rsidRDefault="008B2129" w:rsidP="00134745">
      <w:pPr>
        <w:rPr>
          <w:lang w:val="en-US"/>
        </w:rPr>
      </w:pPr>
    </w:p>
    <w:p w14:paraId="4C929E62" w14:textId="77777777" w:rsidR="008B2129" w:rsidRPr="00674B8F" w:rsidRDefault="008B2129" w:rsidP="00680DB9">
      <w:pPr>
        <w:rPr>
          <w:lang w:val="en-US"/>
        </w:rPr>
        <w:sectPr w:rsidR="008B2129" w:rsidRPr="00674B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D2F596" w14:textId="77777777" w:rsidR="008B2129" w:rsidRPr="00674B8F" w:rsidRDefault="008B2129" w:rsidP="00BA0A5C">
      <w:pPr>
        <w:jc w:val="center"/>
        <w:rPr>
          <w:lang w:val="en-US"/>
        </w:rPr>
      </w:pPr>
    </w:p>
    <w:p w14:paraId="4B24491E" w14:textId="77777777" w:rsidR="008B2129" w:rsidRPr="00674B8F" w:rsidRDefault="00680DB9" w:rsidP="008B2129">
      <w:pPr>
        <w:jc w:val="center"/>
        <w:rPr>
          <w:lang w:val="en-US"/>
        </w:rPr>
      </w:pPr>
      <w:r w:rsidRPr="00674B8F">
        <w:rPr>
          <w:noProof/>
          <w:lang w:val="en-US" w:eastAsia="tr-TR"/>
        </w:rPr>
        <w:drawing>
          <wp:inline distT="0" distB="0" distL="0" distR="0" wp14:anchorId="024564CF" wp14:editId="3B390B07">
            <wp:extent cx="8543499" cy="5115025"/>
            <wp:effectExtent l="0" t="0" r="0" b="0"/>
            <wp:docPr id="3" name="Resim 3" descr="G:\Akademik Sayfa\Coloroda\Project\DOE_Database_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ademik Sayfa\Coloroda\Project\DOE_Database_Desig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251" cy="51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5E4A1" w14:textId="77777777" w:rsidR="003B54C7" w:rsidRPr="00674B8F" w:rsidRDefault="003B54C7" w:rsidP="003B54C7">
      <w:pPr>
        <w:tabs>
          <w:tab w:val="left" w:pos="1320"/>
          <w:tab w:val="center" w:pos="7002"/>
        </w:tabs>
        <w:rPr>
          <w:lang w:val="en-US"/>
        </w:rPr>
      </w:pPr>
      <w:r w:rsidRPr="00674B8F">
        <w:rPr>
          <w:lang w:val="en-US"/>
        </w:rPr>
        <w:tab/>
      </w:r>
      <w:r w:rsidR="009A74DA" w:rsidRPr="00674B8F">
        <w:rPr>
          <w:lang w:val="en-US"/>
        </w:rPr>
        <w:t>Figure 1</w:t>
      </w:r>
      <w:r w:rsidRPr="00674B8F">
        <w:rPr>
          <w:lang w:val="en-US"/>
        </w:rPr>
        <w:t>. Geodatabase Design for DOE Project.</w:t>
      </w:r>
      <w:r w:rsidRPr="00674B8F">
        <w:rPr>
          <w:lang w:val="en-US"/>
        </w:rPr>
        <w:tab/>
      </w:r>
    </w:p>
    <w:p w14:paraId="44F0E16F" w14:textId="77777777" w:rsidR="003B54C7" w:rsidRPr="00674B8F" w:rsidRDefault="003B54C7" w:rsidP="003B54C7">
      <w:pPr>
        <w:rPr>
          <w:lang w:val="en-US"/>
        </w:rPr>
        <w:sectPr w:rsidR="003B54C7" w:rsidRPr="00674B8F" w:rsidSect="008B21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8053D35" w14:textId="57FC6811" w:rsidR="004472B8" w:rsidRPr="00674B8F" w:rsidRDefault="00674B8F" w:rsidP="00AC1B5C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>Topmost</w:t>
      </w:r>
      <w:r w:rsidR="00AC1B5C" w:rsidRPr="00674B8F">
        <w:rPr>
          <w:lang w:val="en-US"/>
        </w:rPr>
        <w:t xml:space="preserve"> folder is DOE Folder. Under this folder, Data</w:t>
      </w:r>
      <w:r w:rsidR="009A74DA" w:rsidRPr="00674B8F">
        <w:rPr>
          <w:lang w:val="en-US"/>
        </w:rPr>
        <w:t>, Pre-processing and A</w:t>
      </w:r>
      <w:r w:rsidR="00AC1B5C" w:rsidRPr="00674B8F">
        <w:rPr>
          <w:lang w:val="en-US"/>
        </w:rPr>
        <w:t>nalysis sub</w:t>
      </w:r>
      <w:r w:rsidR="009A74DA" w:rsidRPr="00674B8F">
        <w:rPr>
          <w:lang w:val="en-US"/>
        </w:rPr>
        <w:t>-folder</w:t>
      </w:r>
      <w:r>
        <w:rPr>
          <w:lang w:val="en-US"/>
        </w:rPr>
        <w:t>s</w:t>
      </w:r>
      <w:r w:rsidR="009A74DA" w:rsidRPr="00674B8F">
        <w:rPr>
          <w:lang w:val="en-US"/>
        </w:rPr>
        <w:t xml:space="preserve"> are</w:t>
      </w:r>
      <w:r w:rsidR="00AC1B5C" w:rsidRPr="00674B8F">
        <w:rPr>
          <w:lang w:val="en-US"/>
        </w:rPr>
        <w:t xml:space="preserve"> created. The design for th</w:t>
      </w:r>
      <w:r w:rsidR="007E40C0" w:rsidRPr="00674B8F">
        <w:rPr>
          <w:lang w:val="en-US"/>
        </w:rPr>
        <w:t>ese</w:t>
      </w:r>
      <w:r w:rsidR="00AC1B5C" w:rsidRPr="00674B8F">
        <w:rPr>
          <w:lang w:val="en-US"/>
        </w:rPr>
        <w:t xml:space="preserve"> three folder</w:t>
      </w:r>
      <w:r w:rsidR="007E40C0" w:rsidRPr="00674B8F">
        <w:rPr>
          <w:lang w:val="en-US"/>
        </w:rPr>
        <w:t>s</w:t>
      </w:r>
      <w:r w:rsidR="009A74DA" w:rsidRPr="00674B8F">
        <w:rPr>
          <w:lang w:val="en-US"/>
        </w:rPr>
        <w:t xml:space="preserve"> is</w:t>
      </w:r>
      <w:r w:rsidR="00AC1B5C" w:rsidRPr="00674B8F">
        <w:rPr>
          <w:lang w:val="en-US"/>
        </w:rPr>
        <w:t xml:space="preserve"> shown in </w:t>
      </w:r>
      <w:r w:rsidR="009A74DA" w:rsidRPr="00674B8F">
        <w:rPr>
          <w:lang w:val="en-US"/>
        </w:rPr>
        <w:t>Figure 1</w:t>
      </w:r>
      <w:r w:rsidR="00AC1B5C" w:rsidRPr="00674B8F">
        <w:rPr>
          <w:lang w:val="en-US"/>
        </w:rPr>
        <w:t xml:space="preserve">. </w:t>
      </w:r>
      <w:r w:rsidR="009A74DA" w:rsidRPr="00674B8F">
        <w:rPr>
          <w:lang w:val="en-US"/>
        </w:rPr>
        <w:t>Under the top</w:t>
      </w:r>
      <w:r w:rsidRPr="00674B8F">
        <w:rPr>
          <w:lang w:val="en-US"/>
        </w:rPr>
        <w:t>most</w:t>
      </w:r>
      <w:r>
        <w:rPr>
          <w:lang w:val="en-US"/>
        </w:rPr>
        <w:t xml:space="preserve"> </w:t>
      </w:r>
      <w:r w:rsidR="00AC1B5C" w:rsidRPr="00674B8F">
        <w:rPr>
          <w:lang w:val="en-US"/>
        </w:rPr>
        <w:t>folder, Geodatabase (.</w:t>
      </w:r>
      <w:proofErr w:type="spellStart"/>
      <w:r w:rsidR="00AC1B5C" w:rsidRPr="00674B8F">
        <w:rPr>
          <w:lang w:val="en-US"/>
        </w:rPr>
        <w:t>gdb</w:t>
      </w:r>
      <w:proofErr w:type="spellEnd"/>
      <w:r w:rsidR="00AC1B5C" w:rsidRPr="00674B8F">
        <w:rPr>
          <w:lang w:val="en-US"/>
        </w:rPr>
        <w:t xml:space="preserve">) is the </w:t>
      </w:r>
      <w:r>
        <w:rPr>
          <w:lang w:val="en-US"/>
        </w:rPr>
        <w:t xml:space="preserve">root file of </w:t>
      </w:r>
      <w:r w:rsidR="00AC1B5C" w:rsidRPr="00674B8F">
        <w:rPr>
          <w:lang w:val="en-US"/>
        </w:rPr>
        <w:t>its type. Table Feature Datase</w:t>
      </w:r>
      <w:r w:rsidR="007E40C0" w:rsidRPr="00674B8F">
        <w:rPr>
          <w:lang w:val="en-US"/>
        </w:rPr>
        <w:t>t</w:t>
      </w:r>
      <w:r w:rsidR="00AC1B5C" w:rsidRPr="00674B8F">
        <w:rPr>
          <w:lang w:val="en-US"/>
        </w:rPr>
        <w:t xml:space="preserve"> </w:t>
      </w:r>
      <w:r w:rsidR="007E40C0" w:rsidRPr="00674B8F">
        <w:rPr>
          <w:lang w:val="en-US"/>
        </w:rPr>
        <w:t>is</w:t>
      </w:r>
      <w:r w:rsidR="00AC1B5C" w:rsidRPr="00674B8F">
        <w:rPr>
          <w:lang w:val="en-US"/>
        </w:rPr>
        <w:t xml:space="preserve"> </w:t>
      </w:r>
      <w:r w:rsidR="009A74DA" w:rsidRPr="00674B8F">
        <w:rPr>
          <w:lang w:val="en-US"/>
        </w:rPr>
        <w:t>one</w:t>
      </w:r>
      <w:r w:rsidR="007E40C0" w:rsidRPr="00674B8F">
        <w:rPr>
          <w:lang w:val="en-US"/>
        </w:rPr>
        <w:t xml:space="preserve"> </w:t>
      </w:r>
      <w:r w:rsidR="009A74DA" w:rsidRPr="00674B8F">
        <w:rPr>
          <w:lang w:val="en-US"/>
        </w:rPr>
        <w:t>class</w:t>
      </w:r>
      <w:r w:rsidR="007E40C0" w:rsidRPr="00674B8F">
        <w:rPr>
          <w:lang w:val="en-US"/>
        </w:rPr>
        <w:t xml:space="preserve"> </w:t>
      </w:r>
      <w:r w:rsidR="00AC1B5C" w:rsidRPr="00674B8F">
        <w:rPr>
          <w:lang w:val="en-US"/>
        </w:rPr>
        <w:t xml:space="preserve">of </w:t>
      </w:r>
      <w:r w:rsidR="007E40C0" w:rsidRPr="00674B8F">
        <w:rPr>
          <w:lang w:val="en-US"/>
        </w:rPr>
        <w:t xml:space="preserve">the </w:t>
      </w:r>
      <w:r w:rsidR="00AC1B5C" w:rsidRPr="00674B8F">
        <w:rPr>
          <w:lang w:val="en-US"/>
        </w:rPr>
        <w:t>geodatab</w:t>
      </w:r>
      <w:r w:rsidR="007E40C0" w:rsidRPr="00674B8F">
        <w:rPr>
          <w:lang w:val="en-US"/>
        </w:rPr>
        <w:t>as</w:t>
      </w:r>
      <w:r w:rsidR="00AC1B5C" w:rsidRPr="00674B8F">
        <w:rPr>
          <w:lang w:val="en-US"/>
        </w:rPr>
        <w:t xml:space="preserve">e. Other than these two types, six </w:t>
      </w:r>
      <w:r>
        <w:rPr>
          <w:lang w:val="en-US"/>
        </w:rPr>
        <w:t xml:space="preserve">additional </w:t>
      </w:r>
      <w:r w:rsidR="00AC1B5C" w:rsidRPr="00674B8F">
        <w:rPr>
          <w:lang w:val="en-US"/>
        </w:rPr>
        <w:t>type</w:t>
      </w:r>
      <w:r w:rsidR="007E40C0" w:rsidRPr="00674B8F">
        <w:rPr>
          <w:lang w:val="en-US"/>
        </w:rPr>
        <w:t>s</w:t>
      </w:r>
      <w:r w:rsidR="00AC1B5C" w:rsidRPr="00674B8F">
        <w:rPr>
          <w:lang w:val="en-US"/>
        </w:rPr>
        <w:t xml:space="preserve"> of Raster Ca</w:t>
      </w:r>
      <w:r w:rsidR="009A74DA" w:rsidRPr="00674B8F">
        <w:rPr>
          <w:lang w:val="en-US"/>
        </w:rPr>
        <w:t>talog (</w:t>
      </w:r>
      <w:r w:rsidR="007E40C0" w:rsidRPr="00674B8F">
        <w:rPr>
          <w:lang w:val="en-US"/>
        </w:rPr>
        <w:t>Radar, SWIR, Thermal, G</w:t>
      </w:r>
      <w:r w:rsidR="00AC1B5C" w:rsidRPr="00674B8F">
        <w:rPr>
          <w:lang w:val="en-US"/>
        </w:rPr>
        <w:t>eophysics, Geolog</w:t>
      </w:r>
      <w:r w:rsidR="007E40C0" w:rsidRPr="00674B8F">
        <w:rPr>
          <w:lang w:val="en-US"/>
        </w:rPr>
        <w:t>y</w:t>
      </w:r>
      <w:r w:rsidR="00AC1B5C" w:rsidRPr="00674B8F">
        <w:rPr>
          <w:lang w:val="en-US"/>
        </w:rPr>
        <w:t xml:space="preserve"> and Wells) are created. All these geodatabase</w:t>
      </w:r>
      <w:r w:rsidR="007E40C0" w:rsidRPr="00674B8F">
        <w:rPr>
          <w:lang w:val="en-US"/>
        </w:rPr>
        <w:t>s</w:t>
      </w:r>
      <w:r w:rsidR="00AC1B5C" w:rsidRPr="00674B8F">
        <w:rPr>
          <w:lang w:val="en-US"/>
        </w:rPr>
        <w:t xml:space="preserve"> </w:t>
      </w:r>
      <w:r w:rsidR="007E40C0" w:rsidRPr="00674B8F">
        <w:rPr>
          <w:lang w:val="en-US"/>
        </w:rPr>
        <w:t>are</w:t>
      </w:r>
      <w:r w:rsidR="00AC1B5C" w:rsidRPr="00674B8F">
        <w:rPr>
          <w:lang w:val="en-US"/>
        </w:rPr>
        <w:t xml:space="preserve"> saved as DOE (</w:t>
      </w:r>
      <w:proofErr w:type="spellStart"/>
      <w:r w:rsidR="00AC1B5C" w:rsidRPr="00674B8F">
        <w:rPr>
          <w:lang w:val="en-US"/>
        </w:rPr>
        <w:t>mxd</w:t>
      </w:r>
      <w:proofErr w:type="spellEnd"/>
      <w:r w:rsidR="00AC1B5C" w:rsidRPr="00674B8F">
        <w:rPr>
          <w:lang w:val="en-US"/>
        </w:rPr>
        <w:t>) Project.</w:t>
      </w:r>
    </w:p>
    <w:p w14:paraId="2C0A0AF3" w14:textId="4245D6A7" w:rsidR="00656E3D" w:rsidRPr="00674B8F" w:rsidRDefault="00656E3D" w:rsidP="00AC1B5C">
      <w:pPr>
        <w:spacing w:line="360" w:lineRule="auto"/>
        <w:rPr>
          <w:lang w:val="en-US"/>
        </w:rPr>
      </w:pPr>
      <w:r w:rsidRPr="00674B8F">
        <w:rPr>
          <w:lang w:val="en-US"/>
        </w:rPr>
        <w:t xml:space="preserve">Initially, </w:t>
      </w:r>
      <w:r w:rsidR="005E0307" w:rsidRPr="00674B8F">
        <w:rPr>
          <w:lang w:val="en-US"/>
        </w:rPr>
        <w:t xml:space="preserve">we can </w:t>
      </w:r>
      <w:r w:rsidR="00674B8F">
        <w:rPr>
          <w:lang w:val="en-US"/>
        </w:rPr>
        <w:t xml:space="preserve">build </w:t>
      </w:r>
      <w:r w:rsidR="005E0307" w:rsidRPr="00674B8F">
        <w:rPr>
          <w:lang w:val="en-US"/>
        </w:rPr>
        <w:t>3 top folder</w:t>
      </w:r>
      <w:r w:rsidR="007E40C0" w:rsidRPr="00674B8F">
        <w:rPr>
          <w:lang w:val="en-US"/>
        </w:rPr>
        <w:t>s</w:t>
      </w:r>
      <w:r w:rsidR="005E0307" w:rsidRPr="00674B8F">
        <w:rPr>
          <w:lang w:val="en-US"/>
        </w:rPr>
        <w:t xml:space="preserve"> </w:t>
      </w:r>
      <w:r w:rsidR="00674B8F">
        <w:rPr>
          <w:lang w:val="en-US"/>
        </w:rPr>
        <w:t xml:space="preserve">for </w:t>
      </w:r>
      <w:r w:rsidR="005E0307" w:rsidRPr="00674B8F">
        <w:rPr>
          <w:lang w:val="en-US"/>
        </w:rPr>
        <w:t xml:space="preserve">each site, creating </w:t>
      </w:r>
      <w:r w:rsidR="007E40C0" w:rsidRPr="00674B8F">
        <w:rPr>
          <w:lang w:val="en-US"/>
        </w:rPr>
        <w:t xml:space="preserve">a </w:t>
      </w:r>
      <w:r w:rsidR="005E0307" w:rsidRPr="00674B8F">
        <w:rPr>
          <w:lang w:val="en-US"/>
        </w:rPr>
        <w:t>geodatab</w:t>
      </w:r>
      <w:r w:rsidR="007E40C0" w:rsidRPr="00674B8F">
        <w:rPr>
          <w:lang w:val="en-US"/>
        </w:rPr>
        <w:t>a</w:t>
      </w:r>
      <w:r w:rsidR="005E0307" w:rsidRPr="00674B8F">
        <w:rPr>
          <w:lang w:val="en-US"/>
        </w:rPr>
        <w:t xml:space="preserve">se for each site </w:t>
      </w:r>
      <w:r w:rsidR="00674B8F">
        <w:rPr>
          <w:lang w:val="en-US"/>
        </w:rPr>
        <w:t>later</w:t>
      </w:r>
      <w:r w:rsidR="005E0307" w:rsidRPr="00674B8F">
        <w:rPr>
          <w:lang w:val="en-US"/>
        </w:rPr>
        <w:t xml:space="preserve">. The lowest level for the sites can be layer. After the </w:t>
      </w:r>
      <w:r w:rsidR="007E40C0" w:rsidRPr="00674B8F">
        <w:rPr>
          <w:lang w:val="en-US"/>
        </w:rPr>
        <w:t>analysis, we can provide th</w:t>
      </w:r>
      <w:r w:rsidR="005E0307" w:rsidRPr="00674B8F">
        <w:rPr>
          <w:lang w:val="en-US"/>
        </w:rPr>
        <w:t xml:space="preserve">e data and analysis as </w:t>
      </w:r>
      <w:r w:rsidR="00674B8F">
        <w:rPr>
          <w:lang w:val="en-US"/>
        </w:rPr>
        <w:t xml:space="preserve">a </w:t>
      </w:r>
      <w:r w:rsidR="005E0307" w:rsidRPr="00674B8F">
        <w:rPr>
          <w:lang w:val="en-US"/>
        </w:rPr>
        <w:t>server</w:t>
      </w:r>
      <w:r w:rsidR="00674B8F">
        <w:rPr>
          <w:lang w:val="en-US"/>
        </w:rPr>
        <w:t>-driven database</w:t>
      </w:r>
      <w:bookmarkStart w:id="0" w:name="_GoBack"/>
      <w:bookmarkEnd w:id="0"/>
      <w:r w:rsidR="005E0307" w:rsidRPr="00674B8F">
        <w:rPr>
          <w:lang w:val="en-US"/>
        </w:rPr>
        <w:t>.</w:t>
      </w:r>
    </w:p>
    <w:p w14:paraId="1852C6F3" w14:textId="77777777" w:rsidR="005E0307" w:rsidRPr="00674B8F" w:rsidRDefault="005E0307" w:rsidP="00AC1B5C">
      <w:pPr>
        <w:spacing w:line="360" w:lineRule="auto"/>
        <w:rPr>
          <w:lang w:val="en-US"/>
        </w:rPr>
      </w:pPr>
      <w:r w:rsidRPr="00674B8F">
        <w:rPr>
          <w:lang w:val="en-US"/>
        </w:rPr>
        <w:t>For</w:t>
      </w:r>
      <w:r w:rsidR="00AC1B5C" w:rsidRPr="00674B8F">
        <w:rPr>
          <w:lang w:val="en-US"/>
        </w:rPr>
        <w:t xml:space="preserve"> t</w:t>
      </w:r>
      <w:r w:rsidRPr="00674B8F">
        <w:rPr>
          <w:lang w:val="en-US"/>
        </w:rPr>
        <w:t>hat we need</w:t>
      </w:r>
    </w:p>
    <w:p w14:paraId="3AA7145F" w14:textId="77777777" w:rsidR="005E0307" w:rsidRPr="00674B8F" w:rsidRDefault="005E0307" w:rsidP="00AC1B5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674B8F">
        <w:rPr>
          <w:lang w:val="en-US"/>
        </w:rPr>
        <w:t>Main computer</w:t>
      </w:r>
    </w:p>
    <w:p w14:paraId="36C54DEA" w14:textId="77777777" w:rsidR="005E0307" w:rsidRPr="00674B8F" w:rsidRDefault="009A74DA" w:rsidP="00AC1B5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674B8F">
        <w:rPr>
          <w:lang w:val="en-US"/>
        </w:rPr>
        <w:t>2</w:t>
      </w:r>
      <w:r w:rsidR="00AC1B5C" w:rsidRPr="00674B8F">
        <w:rPr>
          <w:lang w:val="en-US"/>
        </w:rPr>
        <w:t>0</w:t>
      </w:r>
      <w:r w:rsidR="005E0307" w:rsidRPr="00674B8F">
        <w:rPr>
          <w:lang w:val="en-US"/>
        </w:rPr>
        <w:t xml:space="preserve"> TB space</w:t>
      </w:r>
      <w:r w:rsidR="00AC1B5C" w:rsidRPr="00674B8F">
        <w:rPr>
          <w:lang w:val="en-US"/>
        </w:rPr>
        <w:t xml:space="preserve"> (at least)</w:t>
      </w:r>
    </w:p>
    <w:p w14:paraId="4A4AD5D6" w14:textId="77777777" w:rsidR="005E0307" w:rsidRPr="00674B8F" w:rsidRDefault="00AC1B5C" w:rsidP="00AC1B5C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674B8F">
        <w:rPr>
          <w:lang w:val="en-US"/>
        </w:rPr>
        <w:t xml:space="preserve">Username/password for each user in </w:t>
      </w:r>
      <w:r w:rsidR="009A74DA" w:rsidRPr="00674B8F">
        <w:rPr>
          <w:lang w:val="en-US"/>
        </w:rPr>
        <w:t>central</w:t>
      </w:r>
      <w:r w:rsidRPr="00674B8F">
        <w:rPr>
          <w:lang w:val="en-US"/>
        </w:rPr>
        <w:t xml:space="preserve"> computer</w:t>
      </w:r>
      <w:r w:rsidR="005E0307" w:rsidRPr="00674B8F">
        <w:rPr>
          <w:lang w:val="en-US"/>
        </w:rPr>
        <w:t xml:space="preserve"> </w:t>
      </w:r>
    </w:p>
    <w:p w14:paraId="33FA45B0" w14:textId="77777777" w:rsidR="00045AC6" w:rsidRPr="00674B8F" w:rsidRDefault="00045AC6" w:rsidP="00AC1B5C">
      <w:pPr>
        <w:spacing w:line="360" w:lineRule="auto"/>
        <w:rPr>
          <w:lang w:val="en-US"/>
        </w:rPr>
      </w:pPr>
      <w:proofErr w:type="spellStart"/>
      <w:proofErr w:type="gramStart"/>
      <w:r w:rsidRPr="00674B8F">
        <w:rPr>
          <w:lang w:val="en-US"/>
        </w:rPr>
        <w:t>BradysData</w:t>
      </w:r>
      <w:proofErr w:type="spellEnd"/>
      <w:r w:rsidRPr="00674B8F">
        <w:rPr>
          <w:lang w:val="en-US"/>
        </w:rPr>
        <w:t>(</w:t>
      </w:r>
      <w:proofErr w:type="gramEnd"/>
      <w:r w:rsidRPr="00674B8F">
        <w:rPr>
          <w:lang w:val="en-US"/>
        </w:rPr>
        <w:t>Folder)   ---- in a local comp</w:t>
      </w:r>
      <w:r w:rsidR="00AC1B5C" w:rsidRPr="00674B8F">
        <w:rPr>
          <w:lang w:val="en-US"/>
        </w:rPr>
        <w:t>uter</w:t>
      </w:r>
      <w:r w:rsidRPr="00674B8F">
        <w:rPr>
          <w:lang w:val="en-US"/>
        </w:rPr>
        <w:t xml:space="preserve"> or ext</w:t>
      </w:r>
      <w:r w:rsidR="00AC1B5C" w:rsidRPr="00674B8F">
        <w:rPr>
          <w:lang w:val="en-US"/>
        </w:rPr>
        <w:t>ernal</w:t>
      </w:r>
      <w:r w:rsidRPr="00674B8F">
        <w:rPr>
          <w:lang w:val="en-US"/>
        </w:rPr>
        <w:t xml:space="preserve"> </w:t>
      </w:r>
      <w:proofErr w:type="spellStart"/>
      <w:r w:rsidRPr="00674B8F">
        <w:rPr>
          <w:lang w:val="en-US"/>
        </w:rPr>
        <w:t>harddrive</w:t>
      </w:r>
      <w:proofErr w:type="spellEnd"/>
    </w:p>
    <w:p w14:paraId="23504DB3" w14:textId="77777777" w:rsidR="00086FF2" w:rsidRPr="00674B8F" w:rsidRDefault="00146FE6" w:rsidP="00AC1B5C">
      <w:pPr>
        <w:pStyle w:val="ListParagraph"/>
        <w:numPr>
          <w:ilvl w:val="0"/>
          <w:numId w:val="1"/>
        </w:numPr>
        <w:spacing w:line="360" w:lineRule="auto"/>
        <w:ind w:left="1080"/>
        <w:rPr>
          <w:color w:val="FF0000"/>
          <w:lang w:val="en-US"/>
        </w:rPr>
      </w:pPr>
      <w:proofErr w:type="spellStart"/>
      <w:r w:rsidRPr="00674B8F">
        <w:rPr>
          <w:color w:val="FF0000"/>
          <w:lang w:val="en-US"/>
        </w:rPr>
        <w:t>Radar</w:t>
      </w:r>
      <w:r w:rsidR="00086FF2" w:rsidRPr="00674B8F">
        <w:rPr>
          <w:color w:val="FF0000"/>
          <w:lang w:val="en-US"/>
        </w:rPr>
        <w:t>TerraSarX</w:t>
      </w:r>
      <w:proofErr w:type="spellEnd"/>
      <w:r w:rsidRPr="00674B8F">
        <w:rPr>
          <w:color w:val="FF0000"/>
          <w:lang w:val="en-US"/>
        </w:rPr>
        <w:t xml:space="preserve"> (</w:t>
      </w:r>
      <w:r w:rsidR="009836D1" w:rsidRPr="00674B8F">
        <w:rPr>
          <w:color w:val="FF0000"/>
          <w:lang w:val="en-US"/>
        </w:rPr>
        <w:t>Raster Catalog</w:t>
      </w:r>
      <w:r w:rsidRPr="00674B8F">
        <w:rPr>
          <w:color w:val="FF0000"/>
          <w:lang w:val="en-US"/>
        </w:rPr>
        <w:t>)</w:t>
      </w:r>
    </w:p>
    <w:p w14:paraId="5AC1A0EB" w14:textId="77777777" w:rsidR="00086FF2" w:rsidRPr="00674B8F" w:rsidRDefault="00146FE6" w:rsidP="00AC1B5C">
      <w:pPr>
        <w:pStyle w:val="ListParagraph"/>
        <w:numPr>
          <w:ilvl w:val="0"/>
          <w:numId w:val="1"/>
        </w:numPr>
        <w:spacing w:line="360" w:lineRule="auto"/>
        <w:ind w:left="1080"/>
        <w:rPr>
          <w:color w:val="FF0000"/>
          <w:lang w:val="en-US"/>
        </w:rPr>
      </w:pPr>
      <w:r w:rsidRPr="00674B8F">
        <w:rPr>
          <w:color w:val="FF0000"/>
          <w:lang w:val="en-US"/>
        </w:rPr>
        <w:t>Radar</w:t>
      </w:r>
      <w:r w:rsidR="00086FF2" w:rsidRPr="00674B8F">
        <w:rPr>
          <w:color w:val="FF0000"/>
          <w:lang w:val="en-US"/>
        </w:rPr>
        <w:t xml:space="preserve">Sentinell1 </w:t>
      </w:r>
      <w:r w:rsidRPr="00674B8F">
        <w:rPr>
          <w:color w:val="FF0000"/>
          <w:lang w:val="en-US"/>
        </w:rPr>
        <w:t>(</w:t>
      </w:r>
      <w:r w:rsidR="009836D1" w:rsidRPr="00674B8F">
        <w:rPr>
          <w:color w:val="FF0000"/>
          <w:lang w:val="en-US"/>
        </w:rPr>
        <w:t>Raster Catalog</w:t>
      </w:r>
      <w:r w:rsidRPr="00674B8F">
        <w:rPr>
          <w:color w:val="FF0000"/>
          <w:lang w:val="en-US"/>
        </w:rPr>
        <w:t>)</w:t>
      </w:r>
    </w:p>
    <w:p w14:paraId="51474FDB" w14:textId="77777777" w:rsidR="00086FF2" w:rsidRPr="00674B8F" w:rsidRDefault="00146FE6" w:rsidP="00AC1B5C">
      <w:pPr>
        <w:pStyle w:val="ListParagraph"/>
        <w:numPr>
          <w:ilvl w:val="0"/>
          <w:numId w:val="1"/>
        </w:numPr>
        <w:spacing w:line="360" w:lineRule="auto"/>
        <w:ind w:left="1080"/>
        <w:rPr>
          <w:color w:val="FF0000"/>
          <w:lang w:val="en-US"/>
        </w:rPr>
      </w:pPr>
      <w:proofErr w:type="spellStart"/>
      <w:r w:rsidRPr="00674B8F">
        <w:rPr>
          <w:color w:val="FF0000"/>
          <w:lang w:val="en-US"/>
        </w:rPr>
        <w:t>Radar</w:t>
      </w:r>
      <w:r w:rsidR="00656E3D" w:rsidRPr="00674B8F">
        <w:rPr>
          <w:color w:val="FF0000"/>
          <w:lang w:val="en-US"/>
        </w:rPr>
        <w:t>Other</w:t>
      </w:r>
      <w:proofErr w:type="spellEnd"/>
      <w:r w:rsidRPr="00674B8F">
        <w:rPr>
          <w:color w:val="FF0000"/>
          <w:lang w:val="en-US"/>
        </w:rPr>
        <w:t xml:space="preserve"> (</w:t>
      </w:r>
      <w:r w:rsidR="009836D1" w:rsidRPr="00674B8F">
        <w:rPr>
          <w:color w:val="FF0000"/>
          <w:lang w:val="en-US"/>
        </w:rPr>
        <w:t>Raster Catalog</w:t>
      </w:r>
      <w:r w:rsidRPr="00674B8F">
        <w:rPr>
          <w:color w:val="FF0000"/>
          <w:lang w:val="en-US"/>
        </w:rPr>
        <w:t>)</w:t>
      </w:r>
    </w:p>
    <w:p w14:paraId="37CF6165" w14:textId="77777777" w:rsidR="00086FF2" w:rsidRPr="00674B8F" w:rsidRDefault="00146FE6" w:rsidP="00AC1B5C">
      <w:pPr>
        <w:pStyle w:val="ListParagraph"/>
        <w:numPr>
          <w:ilvl w:val="0"/>
          <w:numId w:val="1"/>
        </w:numPr>
        <w:spacing w:line="360" w:lineRule="auto"/>
        <w:ind w:left="1080"/>
        <w:rPr>
          <w:lang w:val="en-US"/>
        </w:rPr>
      </w:pPr>
      <w:proofErr w:type="spellStart"/>
      <w:r w:rsidRPr="00674B8F">
        <w:rPr>
          <w:lang w:val="en-US"/>
        </w:rPr>
        <w:t>SWIR</w:t>
      </w:r>
      <w:r w:rsidR="00656E3D" w:rsidRPr="00674B8F">
        <w:rPr>
          <w:lang w:val="en-US"/>
        </w:rPr>
        <w:t>HyMap</w:t>
      </w:r>
      <w:proofErr w:type="spellEnd"/>
      <w:r w:rsidRPr="00674B8F">
        <w:rPr>
          <w:lang w:val="en-US"/>
        </w:rPr>
        <w:t xml:space="preserve"> (</w:t>
      </w:r>
      <w:r w:rsidR="009836D1" w:rsidRPr="00674B8F">
        <w:rPr>
          <w:lang w:val="en-US"/>
        </w:rPr>
        <w:t>Raster Catalog</w:t>
      </w:r>
      <w:r w:rsidRPr="00674B8F">
        <w:rPr>
          <w:lang w:val="en-US"/>
        </w:rPr>
        <w:t>)</w:t>
      </w:r>
    </w:p>
    <w:p w14:paraId="29D83B8E" w14:textId="77777777" w:rsidR="00656E3D" w:rsidRPr="00674B8F" w:rsidRDefault="00146FE6" w:rsidP="00AC1B5C">
      <w:pPr>
        <w:pStyle w:val="ListParagraph"/>
        <w:numPr>
          <w:ilvl w:val="0"/>
          <w:numId w:val="1"/>
        </w:numPr>
        <w:spacing w:line="360" w:lineRule="auto"/>
        <w:ind w:left="1080"/>
        <w:rPr>
          <w:lang w:val="en-US"/>
        </w:rPr>
      </w:pPr>
      <w:r w:rsidRPr="00674B8F">
        <w:rPr>
          <w:lang w:val="en-US"/>
        </w:rPr>
        <w:t>SWIR</w:t>
      </w:r>
      <w:r w:rsidR="00656E3D" w:rsidRPr="00674B8F">
        <w:rPr>
          <w:lang w:val="en-US"/>
        </w:rPr>
        <w:t>AVIRIS</w:t>
      </w:r>
      <w:r w:rsidRPr="00674B8F">
        <w:rPr>
          <w:lang w:val="en-US"/>
        </w:rPr>
        <w:t xml:space="preserve"> (</w:t>
      </w:r>
      <w:r w:rsidR="009836D1" w:rsidRPr="00674B8F">
        <w:rPr>
          <w:lang w:val="en-US"/>
        </w:rPr>
        <w:t>Raster Catalog</w:t>
      </w:r>
      <w:r w:rsidRPr="00674B8F">
        <w:rPr>
          <w:lang w:val="en-US"/>
        </w:rPr>
        <w:t>)</w:t>
      </w:r>
    </w:p>
    <w:p w14:paraId="67718496" w14:textId="77777777" w:rsidR="00656E3D" w:rsidRPr="00674B8F" w:rsidRDefault="00146FE6" w:rsidP="00AC1B5C">
      <w:pPr>
        <w:pStyle w:val="ListParagraph"/>
        <w:numPr>
          <w:ilvl w:val="0"/>
          <w:numId w:val="1"/>
        </w:numPr>
        <w:spacing w:line="360" w:lineRule="auto"/>
        <w:ind w:left="1080"/>
        <w:rPr>
          <w:lang w:val="en-US"/>
        </w:rPr>
      </w:pPr>
      <w:r w:rsidRPr="00674B8F">
        <w:rPr>
          <w:lang w:val="en-US"/>
        </w:rPr>
        <w:t>SWIR</w:t>
      </w:r>
      <w:r w:rsidR="00656E3D" w:rsidRPr="00674B8F">
        <w:rPr>
          <w:lang w:val="en-US"/>
        </w:rPr>
        <w:t>SEBASS</w:t>
      </w:r>
      <w:r w:rsidRPr="00674B8F">
        <w:rPr>
          <w:lang w:val="en-US"/>
        </w:rPr>
        <w:t xml:space="preserve"> (</w:t>
      </w:r>
      <w:r w:rsidR="009836D1" w:rsidRPr="00674B8F">
        <w:rPr>
          <w:lang w:val="en-US"/>
        </w:rPr>
        <w:t>Raster Catalog</w:t>
      </w:r>
      <w:r w:rsidRPr="00674B8F">
        <w:rPr>
          <w:lang w:val="en-US"/>
        </w:rPr>
        <w:t>)</w:t>
      </w:r>
    </w:p>
    <w:p w14:paraId="08F84BB5" w14:textId="77777777" w:rsidR="00656E3D" w:rsidRPr="00674B8F" w:rsidRDefault="00146FE6" w:rsidP="00AC1B5C">
      <w:pPr>
        <w:pStyle w:val="ListParagraph"/>
        <w:numPr>
          <w:ilvl w:val="0"/>
          <w:numId w:val="1"/>
        </w:numPr>
        <w:spacing w:line="360" w:lineRule="auto"/>
        <w:ind w:left="1080"/>
        <w:rPr>
          <w:lang w:val="en-US"/>
        </w:rPr>
      </w:pPr>
      <w:proofErr w:type="spellStart"/>
      <w:r w:rsidRPr="00674B8F">
        <w:rPr>
          <w:lang w:val="en-US"/>
        </w:rPr>
        <w:t>SWIR</w:t>
      </w:r>
      <w:r w:rsidR="00656E3D" w:rsidRPr="00674B8F">
        <w:rPr>
          <w:lang w:val="en-US"/>
        </w:rPr>
        <w:t>Other</w:t>
      </w:r>
      <w:proofErr w:type="spellEnd"/>
      <w:r w:rsidRPr="00674B8F">
        <w:rPr>
          <w:lang w:val="en-US"/>
        </w:rPr>
        <w:t xml:space="preserve"> (</w:t>
      </w:r>
      <w:r w:rsidR="009836D1" w:rsidRPr="00674B8F">
        <w:rPr>
          <w:lang w:val="en-US"/>
        </w:rPr>
        <w:t>Raster Catalog</w:t>
      </w:r>
      <w:r w:rsidRPr="00674B8F">
        <w:rPr>
          <w:lang w:val="en-US"/>
        </w:rPr>
        <w:t>)</w:t>
      </w:r>
    </w:p>
    <w:p w14:paraId="387D10BB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FF0000"/>
          <w:lang w:val="en-US"/>
        </w:rPr>
      </w:pPr>
      <w:r w:rsidRPr="00674B8F">
        <w:rPr>
          <w:color w:val="FF0000"/>
          <w:lang w:val="en-US"/>
        </w:rPr>
        <w:t>Geology</w:t>
      </w:r>
      <w:r w:rsidR="00656E3D" w:rsidRPr="00674B8F">
        <w:rPr>
          <w:color w:val="FF0000"/>
          <w:lang w:val="en-US"/>
        </w:rPr>
        <w:t>1/12000wc</w:t>
      </w:r>
      <w:r w:rsidRPr="00674B8F">
        <w:rPr>
          <w:color w:val="FF0000"/>
          <w:lang w:val="en-US"/>
        </w:rPr>
        <w:t xml:space="preserve"> (</w:t>
      </w:r>
      <w:r w:rsidR="009836D1" w:rsidRPr="00674B8F">
        <w:rPr>
          <w:color w:val="FF0000"/>
          <w:lang w:val="en-US"/>
        </w:rPr>
        <w:t>Raster Catalog</w:t>
      </w:r>
      <w:r w:rsidRPr="00674B8F">
        <w:rPr>
          <w:color w:val="FF0000"/>
          <w:lang w:val="en-US"/>
        </w:rPr>
        <w:t>)</w:t>
      </w:r>
    </w:p>
    <w:p w14:paraId="30F7B5B1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FF0000"/>
          <w:lang w:val="en-US"/>
        </w:rPr>
      </w:pPr>
      <w:r w:rsidRPr="00674B8F">
        <w:rPr>
          <w:color w:val="FF0000"/>
          <w:lang w:val="en-US"/>
        </w:rPr>
        <w:t xml:space="preserve">Geology </w:t>
      </w:r>
      <w:r w:rsidR="00656E3D" w:rsidRPr="00674B8F">
        <w:rPr>
          <w:color w:val="FF0000"/>
          <w:lang w:val="en-US"/>
        </w:rPr>
        <w:t>1/24000wc</w:t>
      </w:r>
      <w:r w:rsidRPr="00674B8F">
        <w:rPr>
          <w:color w:val="FF0000"/>
          <w:lang w:val="en-US"/>
        </w:rPr>
        <w:t xml:space="preserve"> (</w:t>
      </w:r>
      <w:r w:rsidR="009836D1" w:rsidRPr="00674B8F">
        <w:rPr>
          <w:color w:val="FF0000"/>
          <w:lang w:val="en-US"/>
        </w:rPr>
        <w:t>Raster Catalog</w:t>
      </w:r>
      <w:r w:rsidRPr="00674B8F">
        <w:rPr>
          <w:color w:val="FF0000"/>
          <w:lang w:val="en-US"/>
        </w:rPr>
        <w:t>)</w:t>
      </w:r>
    </w:p>
    <w:p w14:paraId="2A022663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FF0000"/>
          <w:lang w:val="en-US"/>
        </w:rPr>
      </w:pPr>
      <w:r w:rsidRPr="00674B8F">
        <w:rPr>
          <w:color w:val="FF0000"/>
          <w:lang w:val="en-US"/>
        </w:rPr>
        <w:t>Geology</w:t>
      </w:r>
      <w:r w:rsidR="00656E3D" w:rsidRPr="00674B8F">
        <w:rPr>
          <w:color w:val="FF0000"/>
          <w:lang w:val="en-US"/>
        </w:rPr>
        <w:t>1/10000ws</w:t>
      </w:r>
      <w:r w:rsidRPr="00674B8F">
        <w:rPr>
          <w:color w:val="FF0000"/>
          <w:lang w:val="en-US"/>
        </w:rPr>
        <w:t xml:space="preserve"> (</w:t>
      </w:r>
      <w:r w:rsidR="009836D1" w:rsidRPr="00674B8F">
        <w:rPr>
          <w:color w:val="FF0000"/>
          <w:lang w:val="en-US"/>
        </w:rPr>
        <w:t>Raster Catalog</w:t>
      </w:r>
      <w:r w:rsidRPr="00674B8F">
        <w:rPr>
          <w:color w:val="FF0000"/>
          <w:lang w:val="en-US"/>
        </w:rPr>
        <w:t>)</w:t>
      </w:r>
    </w:p>
    <w:p w14:paraId="2F876AB3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FF0000"/>
          <w:lang w:val="en-US"/>
        </w:rPr>
      </w:pPr>
      <w:r w:rsidRPr="00674B8F">
        <w:rPr>
          <w:color w:val="FF0000"/>
          <w:lang w:val="en-US"/>
        </w:rPr>
        <w:t xml:space="preserve">Geology </w:t>
      </w:r>
      <w:r w:rsidR="00656E3D" w:rsidRPr="00674B8F">
        <w:rPr>
          <w:color w:val="FF0000"/>
          <w:lang w:val="en-US"/>
        </w:rPr>
        <w:t>Other</w:t>
      </w:r>
      <w:r w:rsidRPr="00674B8F">
        <w:rPr>
          <w:color w:val="FF0000"/>
          <w:lang w:val="en-US"/>
        </w:rPr>
        <w:t xml:space="preserve"> (</w:t>
      </w:r>
      <w:r w:rsidR="009836D1" w:rsidRPr="00674B8F">
        <w:rPr>
          <w:color w:val="FF0000"/>
          <w:lang w:val="en-US"/>
        </w:rPr>
        <w:t>Raster Catalog</w:t>
      </w:r>
      <w:r w:rsidRPr="00674B8F">
        <w:rPr>
          <w:color w:val="FF0000"/>
          <w:lang w:val="en-US"/>
        </w:rPr>
        <w:t>)</w:t>
      </w:r>
    </w:p>
    <w:p w14:paraId="79151A7C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000000" w:themeColor="text1"/>
          <w:lang w:val="en-US"/>
        </w:rPr>
      </w:pPr>
      <w:proofErr w:type="spellStart"/>
      <w:r w:rsidRPr="00674B8F">
        <w:rPr>
          <w:color w:val="000000" w:themeColor="text1"/>
          <w:lang w:val="en-US"/>
        </w:rPr>
        <w:t>Geophyscial</w:t>
      </w:r>
      <w:r w:rsidR="00656E3D" w:rsidRPr="00674B8F">
        <w:rPr>
          <w:color w:val="000000" w:themeColor="text1"/>
          <w:lang w:val="en-US"/>
        </w:rPr>
        <w:t>SDT</w:t>
      </w:r>
      <w:proofErr w:type="spellEnd"/>
      <w:r w:rsidRPr="00674B8F">
        <w:rPr>
          <w:color w:val="000000" w:themeColor="text1"/>
          <w:lang w:val="en-US"/>
        </w:rPr>
        <w:t xml:space="preserve"> (</w:t>
      </w:r>
      <w:r w:rsidR="009836D1" w:rsidRPr="00674B8F">
        <w:rPr>
          <w:color w:val="000000" w:themeColor="text1"/>
          <w:lang w:val="en-US"/>
        </w:rPr>
        <w:t>Raster Catalog</w:t>
      </w:r>
      <w:r w:rsidRPr="00674B8F">
        <w:rPr>
          <w:color w:val="000000" w:themeColor="text1"/>
          <w:lang w:val="en-US"/>
        </w:rPr>
        <w:t>)</w:t>
      </w:r>
    </w:p>
    <w:p w14:paraId="39A5EF7F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000000" w:themeColor="text1"/>
          <w:lang w:val="en-US"/>
        </w:rPr>
      </w:pPr>
      <w:proofErr w:type="spellStart"/>
      <w:r w:rsidRPr="00674B8F">
        <w:rPr>
          <w:color w:val="000000" w:themeColor="text1"/>
          <w:lang w:val="en-US"/>
        </w:rPr>
        <w:t>Geophyscial</w:t>
      </w:r>
      <w:r w:rsidR="00656E3D" w:rsidRPr="00674B8F">
        <w:rPr>
          <w:color w:val="000000" w:themeColor="text1"/>
          <w:lang w:val="en-US"/>
        </w:rPr>
        <w:t>DAS</w:t>
      </w:r>
      <w:proofErr w:type="spellEnd"/>
      <w:r w:rsidRPr="00674B8F">
        <w:rPr>
          <w:color w:val="000000" w:themeColor="text1"/>
          <w:lang w:val="en-US"/>
        </w:rPr>
        <w:t xml:space="preserve"> (</w:t>
      </w:r>
      <w:r w:rsidR="009836D1" w:rsidRPr="00674B8F">
        <w:rPr>
          <w:color w:val="000000" w:themeColor="text1"/>
          <w:lang w:val="en-US"/>
        </w:rPr>
        <w:t>Raster Catalog</w:t>
      </w:r>
      <w:r w:rsidRPr="00674B8F">
        <w:rPr>
          <w:color w:val="000000" w:themeColor="text1"/>
          <w:lang w:val="en-US"/>
        </w:rPr>
        <w:t>)</w:t>
      </w:r>
    </w:p>
    <w:p w14:paraId="2DE1BD12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000000" w:themeColor="text1"/>
          <w:lang w:val="en-US"/>
        </w:rPr>
      </w:pPr>
      <w:proofErr w:type="spellStart"/>
      <w:r w:rsidRPr="00674B8F">
        <w:rPr>
          <w:color w:val="000000" w:themeColor="text1"/>
          <w:lang w:val="en-US"/>
        </w:rPr>
        <w:t>Geophyscial</w:t>
      </w:r>
      <w:r w:rsidR="00656E3D" w:rsidRPr="00674B8F">
        <w:rPr>
          <w:color w:val="000000" w:themeColor="text1"/>
          <w:lang w:val="en-US"/>
        </w:rPr>
        <w:t>DTS</w:t>
      </w:r>
      <w:proofErr w:type="spellEnd"/>
      <w:r w:rsidRPr="00674B8F">
        <w:rPr>
          <w:color w:val="000000" w:themeColor="text1"/>
          <w:lang w:val="en-US"/>
        </w:rPr>
        <w:t xml:space="preserve"> (</w:t>
      </w:r>
      <w:r w:rsidR="009836D1" w:rsidRPr="00674B8F">
        <w:rPr>
          <w:color w:val="000000" w:themeColor="text1"/>
          <w:lang w:val="en-US"/>
        </w:rPr>
        <w:t>Raster Catalog</w:t>
      </w:r>
      <w:r w:rsidRPr="00674B8F">
        <w:rPr>
          <w:color w:val="000000" w:themeColor="text1"/>
          <w:lang w:val="en-US"/>
        </w:rPr>
        <w:t>)</w:t>
      </w:r>
    </w:p>
    <w:p w14:paraId="481F1E86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000000" w:themeColor="text1"/>
          <w:lang w:val="en-US"/>
        </w:rPr>
      </w:pPr>
      <w:proofErr w:type="spellStart"/>
      <w:r w:rsidRPr="00674B8F">
        <w:rPr>
          <w:color w:val="000000" w:themeColor="text1"/>
          <w:lang w:val="en-US"/>
        </w:rPr>
        <w:t>Geophyscial</w:t>
      </w:r>
      <w:r w:rsidR="00656E3D" w:rsidRPr="00674B8F">
        <w:rPr>
          <w:color w:val="000000" w:themeColor="text1"/>
          <w:lang w:val="en-US"/>
        </w:rPr>
        <w:t>Interferometric</w:t>
      </w:r>
      <w:proofErr w:type="spellEnd"/>
      <w:r w:rsidRPr="00674B8F">
        <w:rPr>
          <w:color w:val="000000" w:themeColor="text1"/>
          <w:lang w:val="en-US"/>
        </w:rPr>
        <w:t xml:space="preserve"> (</w:t>
      </w:r>
      <w:r w:rsidR="009836D1" w:rsidRPr="00674B8F">
        <w:rPr>
          <w:color w:val="000000" w:themeColor="text1"/>
          <w:lang w:val="en-US"/>
        </w:rPr>
        <w:t>Raster Catalog</w:t>
      </w:r>
      <w:r w:rsidRPr="00674B8F">
        <w:rPr>
          <w:color w:val="000000" w:themeColor="text1"/>
          <w:lang w:val="en-US"/>
        </w:rPr>
        <w:t>)</w:t>
      </w:r>
    </w:p>
    <w:p w14:paraId="6CE2E35A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000000" w:themeColor="text1"/>
          <w:lang w:val="en-US"/>
        </w:rPr>
      </w:pPr>
      <w:proofErr w:type="spellStart"/>
      <w:r w:rsidRPr="00674B8F">
        <w:rPr>
          <w:color w:val="000000" w:themeColor="text1"/>
          <w:lang w:val="en-US"/>
        </w:rPr>
        <w:t>Geophyscial</w:t>
      </w:r>
      <w:r w:rsidR="00656E3D" w:rsidRPr="00674B8F">
        <w:rPr>
          <w:color w:val="000000" w:themeColor="text1"/>
          <w:lang w:val="en-US"/>
        </w:rPr>
        <w:t>Other</w:t>
      </w:r>
      <w:proofErr w:type="spellEnd"/>
      <w:r w:rsidRPr="00674B8F">
        <w:rPr>
          <w:color w:val="000000" w:themeColor="text1"/>
          <w:lang w:val="en-US"/>
        </w:rPr>
        <w:t xml:space="preserve"> (</w:t>
      </w:r>
      <w:r w:rsidR="009836D1" w:rsidRPr="00674B8F">
        <w:rPr>
          <w:color w:val="000000" w:themeColor="text1"/>
          <w:lang w:val="en-US"/>
        </w:rPr>
        <w:t>Raster Catalog</w:t>
      </w:r>
      <w:r w:rsidRPr="00674B8F">
        <w:rPr>
          <w:color w:val="000000" w:themeColor="text1"/>
          <w:lang w:val="en-US"/>
        </w:rPr>
        <w:t>)</w:t>
      </w:r>
    </w:p>
    <w:p w14:paraId="5738EA61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FF0000"/>
          <w:lang w:val="en-US"/>
        </w:rPr>
      </w:pPr>
      <w:proofErr w:type="spellStart"/>
      <w:r w:rsidRPr="00674B8F">
        <w:rPr>
          <w:color w:val="FF0000"/>
          <w:lang w:val="en-US"/>
        </w:rPr>
        <w:t>WellData</w:t>
      </w:r>
      <w:r w:rsidR="00656E3D" w:rsidRPr="00674B8F">
        <w:rPr>
          <w:color w:val="FF0000"/>
          <w:lang w:val="en-US"/>
        </w:rPr>
        <w:t>Drill_Logs</w:t>
      </w:r>
      <w:proofErr w:type="spellEnd"/>
      <w:r w:rsidRPr="00674B8F">
        <w:rPr>
          <w:color w:val="FF0000"/>
          <w:lang w:val="en-US"/>
        </w:rPr>
        <w:t xml:space="preserve"> (</w:t>
      </w:r>
      <w:r w:rsidR="009836D1" w:rsidRPr="00674B8F">
        <w:rPr>
          <w:color w:val="FF0000"/>
          <w:lang w:val="en-US"/>
        </w:rPr>
        <w:t>Raster Catalog</w:t>
      </w:r>
      <w:r w:rsidRPr="00674B8F">
        <w:rPr>
          <w:color w:val="FF0000"/>
          <w:lang w:val="en-US"/>
        </w:rPr>
        <w:t>)</w:t>
      </w:r>
    </w:p>
    <w:p w14:paraId="3D8480A7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FF0000"/>
          <w:lang w:val="en-US"/>
        </w:rPr>
      </w:pPr>
      <w:proofErr w:type="spellStart"/>
      <w:r w:rsidRPr="00674B8F">
        <w:rPr>
          <w:color w:val="FF0000"/>
          <w:lang w:val="en-US"/>
        </w:rPr>
        <w:t>WellData</w:t>
      </w:r>
      <w:r w:rsidR="00656E3D" w:rsidRPr="00674B8F">
        <w:rPr>
          <w:color w:val="FF0000"/>
          <w:lang w:val="en-US"/>
        </w:rPr>
        <w:t>Deformations</w:t>
      </w:r>
      <w:proofErr w:type="spellEnd"/>
      <w:r w:rsidRPr="00674B8F">
        <w:rPr>
          <w:color w:val="FF0000"/>
          <w:lang w:val="en-US"/>
        </w:rPr>
        <w:t xml:space="preserve"> (</w:t>
      </w:r>
      <w:r w:rsidR="009836D1" w:rsidRPr="00674B8F">
        <w:rPr>
          <w:color w:val="FF0000"/>
          <w:lang w:val="en-US"/>
        </w:rPr>
        <w:t>Raster Catalog</w:t>
      </w:r>
      <w:r w:rsidRPr="00674B8F">
        <w:rPr>
          <w:color w:val="FF0000"/>
          <w:lang w:val="en-US"/>
        </w:rPr>
        <w:t>)</w:t>
      </w:r>
    </w:p>
    <w:p w14:paraId="1F485259" w14:textId="77777777" w:rsidR="00656E3D" w:rsidRPr="00674B8F" w:rsidRDefault="001730D6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FF0000"/>
          <w:lang w:val="en-US"/>
        </w:rPr>
      </w:pPr>
      <w:proofErr w:type="spellStart"/>
      <w:r w:rsidRPr="00674B8F">
        <w:rPr>
          <w:color w:val="FF0000"/>
          <w:lang w:val="en-US"/>
        </w:rPr>
        <w:t>WellData</w:t>
      </w:r>
      <w:r w:rsidR="00656E3D" w:rsidRPr="00674B8F">
        <w:rPr>
          <w:color w:val="FF0000"/>
          <w:lang w:val="en-US"/>
        </w:rPr>
        <w:t>Other</w:t>
      </w:r>
      <w:proofErr w:type="spellEnd"/>
      <w:r w:rsidRPr="00674B8F">
        <w:rPr>
          <w:color w:val="FF0000"/>
          <w:lang w:val="en-US"/>
        </w:rPr>
        <w:t xml:space="preserve"> (</w:t>
      </w:r>
      <w:r w:rsidR="009836D1" w:rsidRPr="00674B8F">
        <w:rPr>
          <w:color w:val="FF0000"/>
          <w:lang w:val="en-US"/>
        </w:rPr>
        <w:t>Raster Catalog</w:t>
      </w:r>
      <w:r w:rsidRPr="00674B8F">
        <w:rPr>
          <w:color w:val="FF0000"/>
          <w:lang w:val="en-US"/>
        </w:rPr>
        <w:t>)</w:t>
      </w:r>
    </w:p>
    <w:p w14:paraId="348BE558" w14:textId="77777777" w:rsidR="00AC1B5C" w:rsidRPr="00674B8F" w:rsidRDefault="00AC1B5C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000000" w:themeColor="text1"/>
          <w:lang w:val="en-US"/>
        </w:rPr>
      </w:pPr>
      <w:proofErr w:type="spellStart"/>
      <w:r w:rsidRPr="00674B8F">
        <w:rPr>
          <w:color w:val="000000" w:themeColor="text1"/>
          <w:lang w:val="en-US"/>
        </w:rPr>
        <w:t>ThermalData</w:t>
      </w:r>
      <w:proofErr w:type="spellEnd"/>
      <w:r w:rsidRPr="00674B8F">
        <w:rPr>
          <w:color w:val="000000" w:themeColor="text1"/>
          <w:lang w:val="en-US"/>
        </w:rPr>
        <w:t xml:space="preserve"> (raster catalog)</w:t>
      </w:r>
    </w:p>
    <w:p w14:paraId="75EA1F9B" w14:textId="77777777" w:rsidR="00656E3D" w:rsidRPr="00674B8F" w:rsidRDefault="00656E3D" w:rsidP="00AC1B5C">
      <w:pPr>
        <w:pStyle w:val="ListParagraph"/>
        <w:numPr>
          <w:ilvl w:val="0"/>
          <w:numId w:val="1"/>
        </w:numPr>
        <w:spacing w:line="360" w:lineRule="auto"/>
        <w:ind w:left="1134"/>
        <w:rPr>
          <w:color w:val="FF0000"/>
          <w:lang w:val="en-US"/>
        </w:rPr>
      </w:pPr>
      <w:r w:rsidRPr="00674B8F">
        <w:rPr>
          <w:color w:val="FF0000"/>
          <w:lang w:val="en-US"/>
        </w:rPr>
        <w:lastRenderedPageBreak/>
        <w:t>Other</w:t>
      </w:r>
      <w:r w:rsidR="001730D6" w:rsidRPr="00674B8F">
        <w:rPr>
          <w:color w:val="FF0000"/>
          <w:lang w:val="en-US"/>
        </w:rPr>
        <w:t xml:space="preserve"> (</w:t>
      </w:r>
      <w:r w:rsidR="009836D1" w:rsidRPr="00674B8F">
        <w:rPr>
          <w:color w:val="FF0000"/>
          <w:lang w:val="en-US"/>
        </w:rPr>
        <w:t>Raster Catalog</w:t>
      </w:r>
      <w:r w:rsidR="001730D6" w:rsidRPr="00674B8F">
        <w:rPr>
          <w:color w:val="FF0000"/>
          <w:lang w:val="en-US"/>
        </w:rPr>
        <w:t>)</w:t>
      </w:r>
    </w:p>
    <w:p w14:paraId="31CB77D1" w14:textId="77777777" w:rsidR="009C4419" w:rsidRPr="00674B8F" w:rsidRDefault="009C4419" w:rsidP="00AC1B5C">
      <w:pPr>
        <w:spacing w:line="360" w:lineRule="auto"/>
        <w:rPr>
          <w:lang w:val="en-US"/>
        </w:rPr>
      </w:pPr>
    </w:p>
    <w:p w14:paraId="65C0662A" w14:textId="77777777" w:rsidR="009C4419" w:rsidRPr="00674B8F" w:rsidRDefault="009C4419" w:rsidP="00E9184B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674B8F">
        <w:rPr>
          <w:lang w:val="en-US"/>
        </w:rPr>
        <w:t>FeatureDataSet</w:t>
      </w:r>
      <w:proofErr w:type="spellEnd"/>
      <w:r w:rsidRPr="00674B8F">
        <w:rPr>
          <w:lang w:val="en-US"/>
        </w:rPr>
        <w:t xml:space="preserve"> for Vector Data</w:t>
      </w:r>
    </w:p>
    <w:p w14:paraId="211C3FE9" w14:textId="77777777" w:rsidR="009C4419" w:rsidRPr="00674B8F" w:rsidRDefault="009C4419" w:rsidP="00AC1B5C">
      <w:pPr>
        <w:pStyle w:val="ListParagraph"/>
        <w:numPr>
          <w:ilvl w:val="1"/>
          <w:numId w:val="3"/>
        </w:numPr>
        <w:spacing w:line="360" w:lineRule="auto"/>
        <w:rPr>
          <w:lang w:val="en-US"/>
        </w:rPr>
      </w:pPr>
      <w:r w:rsidRPr="00674B8F">
        <w:rPr>
          <w:lang w:val="en-US"/>
        </w:rPr>
        <w:t>Point</w:t>
      </w:r>
    </w:p>
    <w:p w14:paraId="53CCA1A3" w14:textId="77777777" w:rsidR="009C4419" w:rsidRPr="00674B8F" w:rsidRDefault="009C4419" w:rsidP="00AC1B5C">
      <w:pPr>
        <w:pStyle w:val="ListParagraph"/>
        <w:numPr>
          <w:ilvl w:val="1"/>
          <w:numId w:val="3"/>
        </w:numPr>
        <w:spacing w:line="360" w:lineRule="auto"/>
        <w:rPr>
          <w:lang w:val="en-US"/>
        </w:rPr>
      </w:pPr>
      <w:r w:rsidRPr="00674B8F">
        <w:rPr>
          <w:lang w:val="en-US"/>
        </w:rPr>
        <w:t xml:space="preserve">Line </w:t>
      </w:r>
    </w:p>
    <w:p w14:paraId="6C61DBCE" w14:textId="77777777" w:rsidR="009C4419" w:rsidRPr="00674B8F" w:rsidRDefault="009C4419" w:rsidP="00AC1B5C">
      <w:pPr>
        <w:pStyle w:val="ListParagraph"/>
        <w:numPr>
          <w:ilvl w:val="1"/>
          <w:numId w:val="3"/>
        </w:numPr>
        <w:spacing w:line="360" w:lineRule="auto"/>
        <w:rPr>
          <w:lang w:val="en-US"/>
        </w:rPr>
      </w:pPr>
      <w:r w:rsidRPr="00674B8F">
        <w:rPr>
          <w:lang w:val="en-US"/>
        </w:rPr>
        <w:t>Polygon</w:t>
      </w:r>
    </w:p>
    <w:p w14:paraId="013A55C4" w14:textId="77777777" w:rsidR="00E9184B" w:rsidRPr="00674B8F" w:rsidRDefault="00E9184B" w:rsidP="00E9184B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674B8F">
        <w:rPr>
          <w:lang w:val="en-US"/>
        </w:rPr>
        <w:t>Table</w:t>
      </w:r>
    </w:p>
    <w:p w14:paraId="35F8F148" w14:textId="77777777" w:rsidR="00E9184B" w:rsidRPr="00674B8F" w:rsidRDefault="00E9184B" w:rsidP="00E9184B">
      <w:pPr>
        <w:pStyle w:val="ListParagraph"/>
        <w:numPr>
          <w:ilvl w:val="1"/>
          <w:numId w:val="3"/>
        </w:numPr>
        <w:spacing w:line="360" w:lineRule="auto"/>
        <w:rPr>
          <w:lang w:val="en-US"/>
        </w:rPr>
      </w:pPr>
      <w:r w:rsidRPr="00674B8F">
        <w:rPr>
          <w:lang w:val="en-US"/>
        </w:rPr>
        <w:t>Field</w:t>
      </w:r>
    </w:p>
    <w:p w14:paraId="2A4D3006" w14:textId="77777777" w:rsidR="009C4419" w:rsidRPr="00674B8F" w:rsidRDefault="00E9184B" w:rsidP="00AC1B5C">
      <w:pPr>
        <w:pStyle w:val="ListParagraph"/>
        <w:numPr>
          <w:ilvl w:val="1"/>
          <w:numId w:val="3"/>
        </w:numPr>
        <w:spacing w:line="360" w:lineRule="auto"/>
        <w:rPr>
          <w:lang w:val="en-US"/>
        </w:rPr>
      </w:pPr>
      <w:r w:rsidRPr="00674B8F">
        <w:rPr>
          <w:lang w:val="en-US"/>
        </w:rPr>
        <w:t>Other</w:t>
      </w:r>
    </w:p>
    <w:p w14:paraId="6E382574" w14:textId="77777777" w:rsidR="009C4419" w:rsidRPr="00674B8F" w:rsidRDefault="009C4419" w:rsidP="00AC1B5C">
      <w:pPr>
        <w:spacing w:line="360" w:lineRule="auto"/>
        <w:rPr>
          <w:lang w:val="en-US"/>
        </w:rPr>
      </w:pPr>
    </w:p>
    <w:p w14:paraId="7B01B3B8" w14:textId="77777777" w:rsidR="009C4419" w:rsidRPr="00674B8F" w:rsidRDefault="009C4419" w:rsidP="00AC1B5C">
      <w:pPr>
        <w:spacing w:line="360" w:lineRule="auto"/>
        <w:rPr>
          <w:lang w:val="en-US"/>
        </w:rPr>
      </w:pPr>
    </w:p>
    <w:p w14:paraId="0B589F4B" w14:textId="77777777" w:rsidR="004472B8" w:rsidRPr="00674B8F" w:rsidRDefault="004472B8" w:rsidP="00AC1B5C">
      <w:pPr>
        <w:spacing w:line="360" w:lineRule="auto"/>
        <w:rPr>
          <w:lang w:val="en-US"/>
        </w:rPr>
      </w:pPr>
    </w:p>
    <w:sectPr w:rsidR="004472B8" w:rsidRPr="00674B8F" w:rsidSect="008B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3C08" w14:textId="77777777" w:rsidR="009D1F99" w:rsidRDefault="009D1F99" w:rsidP="00656E3D">
      <w:pPr>
        <w:spacing w:after="0" w:line="240" w:lineRule="auto"/>
      </w:pPr>
      <w:r>
        <w:separator/>
      </w:r>
    </w:p>
  </w:endnote>
  <w:endnote w:type="continuationSeparator" w:id="0">
    <w:p w14:paraId="5FEC1262" w14:textId="77777777" w:rsidR="009D1F99" w:rsidRDefault="009D1F99" w:rsidP="0065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E7C1" w14:textId="77777777" w:rsidR="009D1F99" w:rsidRDefault="009D1F99" w:rsidP="00656E3D">
      <w:pPr>
        <w:spacing w:after="0" w:line="240" w:lineRule="auto"/>
      </w:pPr>
      <w:r>
        <w:separator/>
      </w:r>
    </w:p>
  </w:footnote>
  <w:footnote w:type="continuationSeparator" w:id="0">
    <w:p w14:paraId="1E49FF9F" w14:textId="77777777" w:rsidR="009D1F99" w:rsidRDefault="009D1F99" w:rsidP="0065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0A87"/>
    <w:multiLevelType w:val="hybridMultilevel"/>
    <w:tmpl w:val="1604E5A2"/>
    <w:lvl w:ilvl="0" w:tplc="B73851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977"/>
    <w:multiLevelType w:val="hybridMultilevel"/>
    <w:tmpl w:val="982C4C92"/>
    <w:lvl w:ilvl="0" w:tplc="B73851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F60C0"/>
    <w:multiLevelType w:val="hybridMultilevel"/>
    <w:tmpl w:val="B270F184"/>
    <w:lvl w:ilvl="0" w:tplc="BF165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tzQwszA0NDcyNTJQ0lEKTi0uzszPAykwrQUAR4SwmywAAAA="/>
  </w:docVars>
  <w:rsids>
    <w:rsidRoot w:val="00086FF2"/>
    <w:rsid w:val="00045AC6"/>
    <w:rsid w:val="000550DA"/>
    <w:rsid w:val="00064A68"/>
    <w:rsid w:val="00086FF2"/>
    <w:rsid w:val="0011563A"/>
    <w:rsid w:val="00134745"/>
    <w:rsid w:val="00146FE6"/>
    <w:rsid w:val="001730D6"/>
    <w:rsid w:val="00204EC2"/>
    <w:rsid w:val="002E1FD9"/>
    <w:rsid w:val="003B54C7"/>
    <w:rsid w:val="003C31E1"/>
    <w:rsid w:val="004348B2"/>
    <w:rsid w:val="004472B8"/>
    <w:rsid w:val="0054364E"/>
    <w:rsid w:val="005E0307"/>
    <w:rsid w:val="00656E3D"/>
    <w:rsid w:val="00674A2E"/>
    <w:rsid w:val="00674B8F"/>
    <w:rsid w:val="00680DB9"/>
    <w:rsid w:val="006D0BBD"/>
    <w:rsid w:val="007C6E83"/>
    <w:rsid w:val="007E40C0"/>
    <w:rsid w:val="00826DB8"/>
    <w:rsid w:val="008B2129"/>
    <w:rsid w:val="00970368"/>
    <w:rsid w:val="009836D1"/>
    <w:rsid w:val="009A74DA"/>
    <w:rsid w:val="009C4419"/>
    <w:rsid w:val="009D1F99"/>
    <w:rsid w:val="009D3D53"/>
    <w:rsid w:val="009E34BA"/>
    <w:rsid w:val="009F5444"/>
    <w:rsid w:val="00A00FFB"/>
    <w:rsid w:val="00A257EF"/>
    <w:rsid w:val="00AC1B5C"/>
    <w:rsid w:val="00B409EC"/>
    <w:rsid w:val="00BA0A5C"/>
    <w:rsid w:val="00C454A6"/>
    <w:rsid w:val="00D54769"/>
    <w:rsid w:val="00E16693"/>
    <w:rsid w:val="00E9184B"/>
    <w:rsid w:val="00EB1C9A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E032"/>
  <w15:chartTrackingRefBased/>
  <w15:docId w15:val="{BEF3913F-A842-4BCE-A09F-CC7723FB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3D"/>
  </w:style>
  <w:style w:type="paragraph" w:styleId="Footer">
    <w:name w:val="footer"/>
    <w:basedOn w:val="Normal"/>
    <w:link w:val="FooterChar"/>
    <w:uiPriority w:val="99"/>
    <w:unhideWhenUsed/>
    <w:rsid w:val="0065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93B2-4E72-46D5-A8E6-7AA8C343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CAVUR;Jim Moraga</dc:creator>
  <cp:keywords/>
  <dc:description/>
  <cp:lastModifiedBy>Jaime Moraga</cp:lastModifiedBy>
  <cp:revision>2</cp:revision>
  <dcterms:created xsi:type="dcterms:W3CDTF">2020-01-29T04:24:00Z</dcterms:created>
  <dcterms:modified xsi:type="dcterms:W3CDTF">2020-01-29T04:24:00Z</dcterms:modified>
</cp:coreProperties>
</file>